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4B" w:rsidRPr="00C377A7" w:rsidRDefault="003C274B" w:rsidP="003C274B">
      <w:pPr>
        <w:tabs>
          <w:tab w:val="num" w:pos="114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  <w:r w:rsidRPr="00C377A7">
        <w:rPr>
          <w:rFonts w:ascii="Arial" w:hAnsi="Arial" w:cs="Arial"/>
          <w:b/>
          <w:bCs/>
          <w:sz w:val="20"/>
          <w:szCs w:val="20"/>
          <w:u w:val="single"/>
          <w:lang w:val="es-MX"/>
        </w:rPr>
        <w:t>Identificación de riesgos</w:t>
      </w:r>
    </w:p>
    <w:p w:rsidR="003C274B" w:rsidRPr="00C377A7" w:rsidRDefault="003C274B" w:rsidP="003C274B">
      <w:pPr>
        <w:tabs>
          <w:tab w:val="num" w:pos="114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</w:p>
    <w:tbl>
      <w:tblPr>
        <w:tblW w:w="9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141"/>
        <w:gridCol w:w="422"/>
        <w:gridCol w:w="142"/>
        <w:gridCol w:w="142"/>
        <w:gridCol w:w="141"/>
        <w:gridCol w:w="142"/>
        <w:gridCol w:w="143"/>
        <w:gridCol w:w="7"/>
        <w:gridCol w:w="275"/>
        <w:gridCol w:w="142"/>
        <w:gridCol w:w="709"/>
        <w:gridCol w:w="142"/>
        <w:gridCol w:w="425"/>
        <w:gridCol w:w="147"/>
        <w:gridCol w:w="420"/>
        <w:gridCol w:w="283"/>
        <w:gridCol w:w="142"/>
        <w:gridCol w:w="143"/>
        <w:gridCol w:w="7"/>
        <w:gridCol w:w="62"/>
        <w:gridCol w:w="215"/>
        <w:gridCol w:w="148"/>
        <w:gridCol w:w="72"/>
        <w:gridCol w:w="63"/>
        <w:gridCol w:w="141"/>
        <w:gridCol w:w="141"/>
        <w:gridCol w:w="143"/>
        <w:gridCol w:w="142"/>
        <w:gridCol w:w="143"/>
        <w:gridCol w:w="139"/>
        <w:gridCol w:w="143"/>
        <w:gridCol w:w="426"/>
        <w:gridCol w:w="424"/>
        <w:gridCol w:w="142"/>
        <w:gridCol w:w="141"/>
        <w:gridCol w:w="143"/>
        <w:gridCol w:w="142"/>
        <w:gridCol w:w="284"/>
        <w:gridCol w:w="284"/>
        <w:gridCol w:w="282"/>
        <w:gridCol w:w="7"/>
        <w:gridCol w:w="136"/>
        <w:gridCol w:w="142"/>
        <w:gridCol w:w="669"/>
      </w:tblGrid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s-MX"/>
              </w:rPr>
            </w:pPr>
            <w:r w:rsidRPr="00096FB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s-MX"/>
              </w:rPr>
              <w:t>RIESGOS INTERNOS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5570" w:type="dxa"/>
            <w:gridSpan w:val="29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3647" w:type="dxa"/>
            <w:gridSpan w:val="16"/>
            <w:tcBorders>
              <w:left w:val="nil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IDENTIFICACIÓN DEL INMUEBLE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7697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del promovente, poseedor, responsable o representante legal de la empresa: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4940" w:type="dxa"/>
            <w:gridSpan w:val="24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Responsable del programa interno de protección civil: </w:t>
            </w:r>
          </w:p>
        </w:tc>
        <w:tc>
          <w:tcPr>
            <w:tcW w:w="4277" w:type="dxa"/>
            <w:gridSpan w:val="21"/>
            <w:tcBorders>
              <w:left w:val="nil"/>
              <w:bottom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  <w:bottom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891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Teléfono:</w:t>
            </w:r>
          </w:p>
        </w:tc>
        <w:tc>
          <w:tcPr>
            <w:tcW w:w="4049" w:type="dxa"/>
            <w:gridSpan w:val="2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789" w:type="dxa"/>
            <w:gridSpan w:val="17"/>
            <w:tcBorders>
              <w:left w:val="nil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103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31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Calle y Número exterior o interior:</w:t>
            </w:r>
          </w:p>
        </w:tc>
        <w:tc>
          <w:tcPr>
            <w:tcW w:w="5066" w:type="dxa"/>
            <w:gridSpan w:val="28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  <w:bottom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1458" w:type="dxa"/>
            <w:gridSpan w:val="7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Cruzamientos:</w:t>
            </w:r>
          </w:p>
        </w:tc>
        <w:tc>
          <w:tcPr>
            <w:tcW w:w="7759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891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Colonia:</w:t>
            </w:r>
          </w:p>
        </w:tc>
        <w:tc>
          <w:tcPr>
            <w:tcW w:w="8326" w:type="dxa"/>
            <w:gridSpan w:val="4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103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Municipio:</w:t>
            </w:r>
          </w:p>
        </w:tc>
        <w:tc>
          <w:tcPr>
            <w:tcW w:w="3260" w:type="dxa"/>
            <w:gridSpan w:val="14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Localidad:</w:t>
            </w:r>
          </w:p>
        </w:tc>
        <w:tc>
          <w:tcPr>
            <w:tcW w:w="3789" w:type="dxa"/>
            <w:gridSpan w:val="17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2025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Ubicación geográfica: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Latitud:</w:t>
            </w:r>
          </w:p>
        </w:tc>
        <w:tc>
          <w:tcPr>
            <w:tcW w:w="2976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Longitud:</w:t>
            </w:r>
          </w:p>
        </w:tc>
        <w:tc>
          <w:tcPr>
            <w:tcW w:w="2372" w:type="dxa"/>
            <w:gridSpan w:val="11"/>
            <w:tcBorders>
              <w:left w:val="nil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2876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Giro o actividad en el inmueble:</w:t>
            </w:r>
          </w:p>
        </w:tc>
        <w:tc>
          <w:tcPr>
            <w:tcW w:w="6341" w:type="dxa"/>
            <w:gridSpan w:val="3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  <w:bottom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5570" w:type="dxa"/>
            <w:gridSpan w:val="29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Número de niveles incluyendo: sótano, entre pisos y anexos:</w:t>
            </w:r>
          </w:p>
        </w:tc>
        <w:tc>
          <w:tcPr>
            <w:tcW w:w="3647" w:type="dxa"/>
            <w:gridSpan w:val="16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1883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Superficie total (m</w:t>
            </w:r>
            <w:r w:rsidRPr="00096FB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):</w:t>
            </w:r>
          </w:p>
        </w:tc>
        <w:tc>
          <w:tcPr>
            <w:tcW w:w="262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Superficie construida (m</w:t>
            </w:r>
            <w:r w:rsidRPr="00096FB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):</w:t>
            </w:r>
          </w:p>
        </w:tc>
        <w:tc>
          <w:tcPr>
            <w:tcW w:w="2089" w:type="dxa"/>
            <w:gridSpan w:val="9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4151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Antigüedad del inmueble o instalación (años):</w:t>
            </w:r>
          </w:p>
        </w:tc>
        <w:tc>
          <w:tcPr>
            <w:tcW w:w="5066" w:type="dxa"/>
            <w:gridSpan w:val="28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1316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Población fija: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55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Población flotante:</w:t>
            </w:r>
          </w:p>
        </w:tc>
        <w:tc>
          <w:tcPr>
            <w:tcW w:w="2796" w:type="dxa"/>
            <w:gridSpan w:val="1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single" w:sz="4" w:space="0" w:color="000000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Planos de localización: </w:t>
            </w:r>
          </w:p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Trazar el plano general del inmueble (un plano por cada nivel o anexo, en su caso). La presentación de los planos se entregaran de acuerdo a la siguiente clasificación: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117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PLANO P1.</w:t>
            </w:r>
          </w:p>
        </w:tc>
        <w:tc>
          <w:tcPr>
            <w:tcW w:w="8042" w:type="dxa"/>
            <w:gridSpan w:val="40"/>
            <w:tcBorders>
              <w:top w:val="nil"/>
              <w:left w:val="nil"/>
              <w:bottom w:val="nil"/>
            </w:tcBorders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Ubicación y distribución de los equipos de primeros auxilios y emergencia (extintores e hidrantes, sistemas de alertamiento y zonas de riesgos);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1175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PLANO P2.</w:t>
            </w:r>
          </w:p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042" w:type="dxa"/>
            <w:gridSpan w:val="40"/>
            <w:tcBorders>
              <w:top w:val="nil"/>
              <w:left w:val="nil"/>
            </w:tcBorders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Ubicación y distribución de la señalética; (Señales informativas; Señales informativas de emergencia; Señales informativas de siniestro o desastre; Señales de precaución; Señales prohibitivas y restrictivas; y Señales de obligación);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RIESGOS POR DAÑOS ESTRUCTURALES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Los aspectos de este apartado, se evaluaran </w:t>
            </w:r>
            <w:r w:rsidRPr="00096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por simple apreciación visual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Presenta inclinación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Separación de elementos estructurales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Deformación de muros, columnas, losas o trabes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Los muros presentan grietas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Hundimiento del inmueble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Grietas en el piso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sz w:val="20"/>
                <w:szCs w:val="20"/>
                <w:lang w:val="es-MX"/>
              </w:rPr>
              <w:t>Nota: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Si respondió afirmativo en alguna de las cuestiones 1 a la 6, se requiere una evaluación detallada la cual será realizada por un experto en estructuras, quien emitirá un dictamen técnico correspondiente de acuerdo a la reglamentación local y normativa aplicable vigente.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Existe filtración de agua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Presenta daños en escaleras y rampas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Nota: </w:t>
            </w: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Si respondió afirmativo en alguna de las cuestiones 1 a la 8, se requiere la atención inmediata </w:t>
            </w: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lastRenderedPageBreak/>
              <w:t>para subsanar las deficiencias encontradas.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2734" w:type="dxa"/>
            <w:gridSpan w:val="1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lastRenderedPageBreak/>
              <w:t>Cuenta con dictamen técnico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1417" w:type="dxa"/>
            <w:gridSpan w:val="11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De qué fecha:</w:t>
            </w:r>
          </w:p>
        </w:tc>
        <w:tc>
          <w:tcPr>
            <w:tcW w:w="3932" w:type="dxa"/>
            <w:gridSpan w:val="1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Nota: </w:t>
            </w: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Si respondió afirmativo presentar copia del dictamen técnico.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Descripción de las escaleras de servicio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702" w:type="dxa"/>
            <w:gridSpan w:val="14"/>
            <w:vMerge w:val="restart"/>
            <w:shd w:val="clear" w:color="auto" w:fill="auto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Respuesta</w:t>
            </w:r>
          </w:p>
        </w:tc>
        <w:tc>
          <w:tcPr>
            <w:tcW w:w="3222" w:type="dxa"/>
            <w:gridSpan w:val="1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Estado actual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gridSpan w:val="14"/>
            <w:vMerge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Bueno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Regular</w:t>
            </w: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Malo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Escaleras homogéneas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con barandal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con pasamanos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con cinta antiderrapante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Iluminación artificial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Descripción de las escaleras de emergencia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702" w:type="dxa"/>
            <w:gridSpan w:val="14"/>
            <w:vMerge w:val="restart"/>
            <w:shd w:val="clear" w:color="auto" w:fill="auto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Respuesta</w:t>
            </w:r>
          </w:p>
        </w:tc>
        <w:tc>
          <w:tcPr>
            <w:tcW w:w="3222" w:type="dxa"/>
            <w:gridSpan w:val="1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Estado actual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gridSpan w:val="14"/>
            <w:vMerge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Bueno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Regular</w:t>
            </w: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Malo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Escaleras homogéneas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con barandal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con pasamanos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con cinta antiderrapante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293" w:type="dxa"/>
            <w:gridSpan w:val="1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Iluminación artificial</w:t>
            </w:r>
          </w:p>
        </w:tc>
        <w:tc>
          <w:tcPr>
            <w:tcW w:w="851" w:type="dxa"/>
            <w:gridSpan w:val="8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RIESGOS POR DEFICIENCIA EN LAS INSTALACIONES DE SERVICIO DEL INMUEBLE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Medición de </w:t>
            </w:r>
            <w:r w:rsidRPr="00096FBD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deficiencias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en los servicios del inmueble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1.  </w:t>
            </w:r>
          </w:p>
        </w:tc>
        <w:tc>
          <w:tcPr>
            <w:tcW w:w="8889" w:type="dxa"/>
            <w:gridSpan w:val="44"/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Instalación hidrosanitaria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Presenta </w:t>
            </w: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fugas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Daños en cisterna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Daños en tuberías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Fuga de agua en sanitarios y baños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Fuga de agua en cocina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2.</w:t>
            </w:r>
          </w:p>
        </w:tc>
        <w:tc>
          <w:tcPr>
            <w:tcW w:w="8889" w:type="dxa"/>
            <w:gridSpan w:val="4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Instalación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de gas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Presenta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fugas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Anomalías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en el tanque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Anomalías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en tuberías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Anomalías en la instalación del suministro de gas: Estufa, calentador de agua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436" w:type="dxa"/>
            <w:gridSpan w:val="19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con dictamen técnico de instalación gas</w:t>
            </w:r>
          </w:p>
        </w:tc>
        <w:tc>
          <w:tcPr>
            <w:tcW w:w="567" w:type="dxa"/>
            <w:gridSpan w:val="6"/>
            <w:shd w:val="clear" w:color="auto" w:fill="auto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1701" w:type="dxa"/>
            <w:gridSpan w:val="8"/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De qué fecha:</w:t>
            </w:r>
          </w:p>
        </w:tc>
        <w:tc>
          <w:tcPr>
            <w:tcW w:w="1946" w:type="dxa"/>
            <w:gridSpan w:val="8"/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Nota: </w:t>
            </w: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Si respondió afirmativo presentar copia del dictamen técnico.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3.</w:t>
            </w:r>
          </w:p>
        </w:tc>
        <w:tc>
          <w:tcPr>
            <w:tcW w:w="8889" w:type="dxa"/>
            <w:gridSpan w:val="4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Instalación eléctrica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Subestación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(protegida y señalada)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Tablero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(con tapa y señalado)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Cableado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(entubado o empotrado)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Contactos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(protegidos)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Interruptores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(con tapa protectora)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Lámparas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(funcionando)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Lámparas de emergencia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(funcionando)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Planta de emergencia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Cajas de distribución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868" w:type="dxa"/>
            <w:gridSpan w:val="23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con dictamen técnico de instalación eléctrica</w:t>
            </w:r>
          </w:p>
        </w:tc>
        <w:tc>
          <w:tcPr>
            <w:tcW w:w="560" w:type="dxa"/>
            <w:gridSpan w:val="5"/>
            <w:shd w:val="clear" w:color="auto" w:fill="auto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De qué fecha:</w:t>
            </w:r>
          </w:p>
        </w:tc>
        <w:tc>
          <w:tcPr>
            <w:tcW w:w="1804" w:type="dxa"/>
            <w:gridSpan w:val="7"/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Nota: </w:t>
            </w: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Si respondió afirmativo presentar copia del dictamen técnico.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4.</w:t>
            </w:r>
          </w:p>
        </w:tc>
        <w:tc>
          <w:tcPr>
            <w:tcW w:w="8889" w:type="dxa"/>
            <w:gridSpan w:val="4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Instalación de aire acondicionado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La instalación eléctrica se encuentra protegida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con tierra física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3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Instalaciones especiales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3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Especifique:</w:t>
            </w:r>
          </w:p>
        </w:tc>
        <w:tc>
          <w:tcPr>
            <w:tcW w:w="7616" w:type="dxa"/>
            <w:gridSpan w:val="37"/>
            <w:tcBorders>
              <w:left w:val="nil"/>
            </w:tcBorders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sz w:val="20"/>
                <w:szCs w:val="20"/>
                <w:lang w:val="es-MX"/>
              </w:rPr>
              <w:t>Nota: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Si respondió afirmativo en alguna de las opciones de la cuestión 1., se requiere implementar medidas preventivas.</w:t>
            </w:r>
          </w:p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Si respondió afirmativo en alguna de las opciones de las cuestiones 2 a la 4, se requiere implementar medidas correctivas, además de los dictámenes técnicos correspondientes elaborados por una Unidad de Verificación o Perito Autorizado en la materia.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RIESGOS POR ELEMENTOS NO ESTRUCTURALES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Riesgo por las </w:t>
            </w:r>
            <w:r w:rsidRPr="00096FBD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condiciones de inseguridad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que existe en :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Anaqueles y/o estantería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Vidrios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Antenas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Plafones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Lámparas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Elevadores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Nota: 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Si respondió afirmativo en alguna de las cuestiones 1 a la 6, se requiere implementar medidas correctivas.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Cancelería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Puertas y ventanas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9.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Elementos suspendidos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10.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Muros falsos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Nota: 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Si respondió afirmativo en alguna de las cuestiones 7 a la 10, se requiere implementar medidas preventivas.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RIESGOS POR ACABADOS DEL INMUEBLE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Riesgo por las </w:t>
            </w:r>
            <w:r w:rsidRPr="00096FBD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condiciones de inseguridad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que presentan los acabados del inmueble :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Lambrines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Recubrimiento de material incombustible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Nota: 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Si respondió afirmativo en alguna de las cuestiones 1 y  2, se requiere implementar medidas preventivas.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Recubrimiento de material combustible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Pisos y desniveles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Pisos falsos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Losetas y azulejos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Nota: 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Si respondió afirmativo en alguna de las cuestiones 3 a la 6, se requiere implementar medidas correctivas.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RIESGO POR DEFICIENCIAS EN LOS EQUIPOS Y SERVICIOS DE EMERGENCIA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Evaluación del riesgo por la </w:t>
            </w:r>
            <w:r w:rsidRPr="00096F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MX"/>
              </w:rPr>
              <w:t>carencia, insuficiencia o inoperancia</w:t>
            </w: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los equipos y servicios de emergencia en el inmueble.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Sistema de alertamiento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Sistema contra incendio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Extintores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Equipo de protección personal para atención de emergencia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Material y equipo para atención de emergencia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Rutas de evacuación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Salidas de emergencia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Señalización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9.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Brigadas de emergencia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10.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Sistemas de comunicación de emergencia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Zonas de seguridad y de conteo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Servicios médicos o de primeros auxilios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Nota: 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Si respondió afirmativo en alguna de las cuestiones 1 a la 12, se requiere implementar medidas correctivas </w:t>
            </w:r>
            <w:r w:rsidRPr="00096FBD">
              <w:rPr>
                <w:rFonts w:ascii="Arial" w:hAnsi="Arial" w:cs="Arial"/>
                <w:b/>
                <w:sz w:val="20"/>
                <w:szCs w:val="20"/>
                <w:lang w:val="es-MX"/>
              </w:rPr>
              <w:t>inmediatas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OTROS RIESGOS INTERNOS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Objetos que pueden caer: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Lámparas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Candiles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Bocinas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Rejillas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Aparadores de Vidrio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Canceles de vidrio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Candelabros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Plafones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9.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Entrepaños o repisas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10.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Cuadros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Espejos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Líquidos tóxicos o inflamables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Macetas y otros objetos colgantes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Objetos que pueden deslizarse: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Escritorios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Mesas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Sillas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Refrigeradores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Cunas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Camas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Corralitos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Sillas de ruedas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9.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Mobiliario y equipo para trasladar usuarios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Y todos aquellos con ruedas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Objetos que pueden volcar: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Equipo de computo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Libreros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Roperos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Lockers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Archiveros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Estantes no anclados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7.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Vitrinas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Tanques de gas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9.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Subdivisiones de espacios no ligados al techo y piso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Objetos que pueden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ser tóxicos, 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inflamar y/o explotar: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Recipientes o tanques con combustible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Solventes (thiner, aguarrás) y otras semejantes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Almacén de papel, cartón, entre otros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Pinturas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Líquidos para el control de fauna nociva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Líquidos de limpieza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Otros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especificar:</w:t>
            </w:r>
          </w:p>
        </w:tc>
        <w:tc>
          <w:tcPr>
            <w:tcW w:w="7609" w:type="dxa"/>
            <w:gridSpan w:val="36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Objetos que pueden propiciar un incendio: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Recipientes e instalaciones de gas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Hornillas o parrillas eléctricas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Cafeteras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Contactos, apagadores, clavijas y cables en mal estado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Hornos de microondas sin base o plato protector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Velas y veladoras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Aromatizantes eléctricos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Objetos que pueden obstaculizar una evacuación: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Tapetes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Macetas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Archiveros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Pizarrones portátiles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Muebles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Cubetas, trapeadores, escobas, y todos aquellos que son dejados fuera de su lugar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Juguetes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7512" w:type="dxa"/>
            <w:gridSpan w:val="3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 y mobiliario</w:t>
            </w:r>
          </w:p>
        </w:tc>
        <w:tc>
          <w:tcPr>
            <w:tcW w:w="5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s-MX"/>
              </w:rPr>
            </w:pPr>
            <w:r w:rsidRPr="00096FB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s-MX"/>
              </w:rPr>
              <w:t>RIESGOS EXTERNOS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Planos de localización: </w:t>
            </w:r>
          </w:p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Trazar el plano del entorno del inmueble donde, además de ubicar la instalación objeto de estudio, se indicará la siguiente:</w:t>
            </w:r>
          </w:p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La presentación se entregara de acuerdo al</w:t>
            </w:r>
            <w:r w:rsidRPr="00096FBD">
              <w:rPr>
                <w:rFonts w:ascii="Arial" w:hAnsi="Arial" w:cs="Arial"/>
                <w:sz w:val="24"/>
                <w:szCs w:val="24"/>
                <w:lang w:val="es-MX"/>
              </w:rPr>
              <w:t xml:space="preserve"> PLANO P3.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117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PLANO P3.</w:t>
            </w:r>
          </w:p>
          <w:p w:rsidR="003C274B" w:rsidRPr="00096FBD" w:rsidRDefault="003C274B" w:rsidP="00931896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042" w:type="dxa"/>
            <w:gridSpan w:val="40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Ubicación del inmueble, indicando sus colindancias, los usos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suelo en un radio de 500 m</w:t>
            </w: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; las vialidades, vías de acceso y otros predios circundantes, rasgos geográficos predominantes (lagunas, humedales, etc.), rasgos sociales importantes aledaños (escuelas, hospitales, gasolineras, mercados), Áreas Naturales Protegidas, Ordenamientos Ecológicos, Planes Directores y otros  agentes perturbadores de origen natural o humano que signifiquen riesgo para el inmueble y su población señalando claramente los distanciamientos a las mismas.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IDENTIFICACIÓN DE RIESGOS EN EL ENTORNO INMEDIATO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Se identificará la presencia de elementos de riesgo en el entorno inmediato (</w:t>
            </w:r>
            <w:smartTag w:uri="urn:schemas-microsoft-com:office:smarttags" w:element="metricconverter">
              <w:smartTagPr>
                <w:attr w:name="ProductID" w:val="500 metros"/>
              </w:smartTagPr>
              <w:r w:rsidRPr="00096FBD">
                <w:rPr>
                  <w:rFonts w:ascii="Arial" w:hAnsi="Arial" w:cs="Arial"/>
                  <w:sz w:val="20"/>
                  <w:szCs w:val="20"/>
                  <w:lang w:val="es-MX"/>
                </w:rPr>
                <w:t>500 metros</w:t>
              </w:r>
            </w:smartTag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) del inmueble: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6421" w:type="dxa"/>
            <w:gridSpan w:val="33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Elementos a evaluar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Distancia aproximada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Tanques elevados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Postes de energía eléctrica en mal estado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Torres con líneas de alta tensión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Transformadores de energía eléctrica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Inmuebles aledaños dañados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Banquetas desniveladas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Alcantarillas abiertas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Árboles grandes que puedan caer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Calles muy transitadas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Fábricas con instalaciones de Gas L.P.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Tanques de gas L.P.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Gasolineras y/o Gaseras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Anuncios volados  o espectaculares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Almacenes de sustancias peligrosas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Fábricas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Planta de PEMEX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Basureros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Vías del ferrocarril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Ríos y laderas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Costas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Presas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720" w:type="dxa"/>
            <w:gridSpan w:val="2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Otros, especificar:</w:t>
            </w:r>
          </w:p>
        </w:tc>
        <w:tc>
          <w:tcPr>
            <w:tcW w:w="99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  <w:tc>
          <w:tcPr>
            <w:tcW w:w="27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FENÓMENOS PERTURBADORES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 origen Socio-Organizativo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Elementos a evaluar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Accidentes aéreos, terrestres y fluviales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Accidentes de vehículos que transportan materiales químicos peligrosos (explosiones, gas, cloro, gasolina, solventes, otros).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Accidentes en donde se involucren vehículos terrestres de transporte de       pasajeros.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Accidentes en donde se involucren vehículos aéreos.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Accidentes en donde se involucren vehículos marítimos de transporte de carga.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Accidentes en donde se involucren vehículos marítimos de transportes de       pasajeros.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Otros, especificar: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Terrorismo y sabotaje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vanish/>
                <w:sz w:val="20"/>
                <w:szCs w:val="20"/>
                <w:lang w:val="es-MX"/>
              </w:rPr>
            </w:pPr>
          </w:p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Robo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Robo con violencia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Secuestro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Invasión de bienes inmuebles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Interrupción de vialidades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Sabotaje a los servicios públicos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Sabotaje a los servicios privados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Otros, especificar: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Concentraciones masivas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vanish/>
                <w:sz w:val="20"/>
                <w:szCs w:val="20"/>
                <w:lang w:val="es-MX"/>
              </w:rPr>
            </w:pPr>
          </w:p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Marchas y manifestaciones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Plantones y mítines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Actos vandálicos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Otros, especificar: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Interrupción de servicios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 origen Geológico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Agrietamiento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Hundimiento de terreno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Deslave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Deslizamiento de alud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9.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Erosión del suelo productivo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10.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Sobre explotación de fuentes de agua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11.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Sobre explotación de mantos freáticos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12.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Sismos o Terremotos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Derrumbes de edificios aledaños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Caída de torres de alta tensión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 Maremotos o Tsunamis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Otros, especificar: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 origen Químico-Tecnológico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15.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Incendios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Forestal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¿Qué se quemaría?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Industrial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Gasolinera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Gasera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Tlapalería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Mercado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Plaza comercial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Otros, especificar: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16.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Fuga o derrame de materiales químicos peligrosos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8270" w:type="dxa"/>
            <w:gridSpan w:val="42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 qué manera una fuga o derrame de materiales químicos peligrosos podría afectarlo</w:t>
            </w:r>
          </w:p>
        </w:tc>
        <w:tc>
          <w:tcPr>
            <w:tcW w:w="947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4720" w:type="dxa"/>
            <w:gridSpan w:val="22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Cuál piensa usted que podría ser el lugar de origen</w:t>
            </w:r>
          </w:p>
        </w:tc>
        <w:tc>
          <w:tcPr>
            <w:tcW w:w="4497" w:type="dxa"/>
            <w:gridSpan w:val="23"/>
            <w:tcBorders>
              <w:left w:val="nil"/>
            </w:tcBorders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17.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Exposición a materiales radioactivos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18.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Explosiones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19.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Envenenamiento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 origen Hidrometeorológico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20.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Inundación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Por Río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Por lago, laguna, presa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Por lluvia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Por mar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21.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Vientos fuertes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22.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Huracán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23.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Marea de tempestad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24.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Tormenta eléctrica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25.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Lluvia torrencial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26.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Tromba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27.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Tornado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28.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Tormenta de granizo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29.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Helada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30.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Nevada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31.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Sequía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32.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Temperaturas extremas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9217" w:type="dxa"/>
            <w:gridSpan w:val="4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De origen Sanitario-Ecológico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33.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Epidemia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3448" w:type="dxa"/>
            <w:gridSpan w:val="15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 qué tipo de epidemia es vulnerable</w:t>
            </w:r>
          </w:p>
        </w:tc>
        <w:tc>
          <w:tcPr>
            <w:tcW w:w="5769" w:type="dxa"/>
            <w:gridSpan w:val="30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34.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Plaga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3448" w:type="dxa"/>
            <w:gridSpan w:val="15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 qué tipo de plaga es vulnerable</w:t>
            </w:r>
          </w:p>
        </w:tc>
        <w:tc>
          <w:tcPr>
            <w:tcW w:w="5769" w:type="dxa"/>
            <w:gridSpan w:val="30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35.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Envenenamiento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4443" w:type="dxa"/>
            <w:gridSpan w:val="20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 qué tipo de envenenamiento es vulnerable</w:t>
            </w:r>
          </w:p>
        </w:tc>
        <w:tc>
          <w:tcPr>
            <w:tcW w:w="4774" w:type="dxa"/>
            <w:gridSpan w:val="25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B80CA1" w:rsidTr="00931896">
        <w:trPr>
          <w:trHeight w:val="227"/>
          <w:jc w:val="center"/>
        </w:trPr>
        <w:tc>
          <w:tcPr>
            <w:tcW w:w="9217" w:type="dxa"/>
            <w:gridSpan w:val="45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36.</w:t>
            </w: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Contaminación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Aire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Agua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Suelo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3C274B" w:rsidRPr="00096FBD" w:rsidTr="00931896">
        <w:trPr>
          <w:trHeight w:val="227"/>
          <w:jc w:val="center"/>
        </w:trPr>
        <w:tc>
          <w:tcPr>
            <w:tcW w:w="46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3C274B" w:rsidRPr="00096FBD" w:rsidRDefault="003C274B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28" w:type="dxa"/>
            <w:gridSpan w:val="37"/>
            <w:shd w:val="clear" w:color="auto" w:fill="auto"/>
          </w:tcPr>
          <w:p w:rsidR="003C274B" w:rsidRPr="00096FBD" w:rsidRDefault="003C274B" w:rsidP="00931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Salud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SÍ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3C274B" w:rsidRPr="00096FBD" w:rsidRDefault="003C274B" w:rsidP="0093189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bCs/>
                <w:sz w:val="20"/>
                <w:szCs w:val="20"/>
                <w:lang w:val="es-MX"/>
              </w:rPr>
              <w:t>NO</w:t>
            </w:r>
          </w:p>
        </w:tc>
      </w:tr>
    </w:tbl>
    <w:p w:rsidR="003C274B" w:rsidRPr="00C377A7" w:rsidRDefault="003C274B" w:rsidP="003C274B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20022B" w:rsidRDefault="0020022B">
      <w:bookmarkStart w:id="0" w:name="_GoBack"/>
      <w:bookmarkEnd w:id="0"/>
    </w:p>
    <w:sectPr w:rsidR="0020022B" w:rsidSect="003C274B">
      <w:headerReference w:type="default" r:id="rId8"/>
      <w:footerReference w:type="default" r:id="rId9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D2" w:rsidRDefault="00BE41D2" w:rsidP="003C274B">
      <w:pPr>
        <w:spacing w:after="0" w:line="240" w:lineRule="auto"/>
      </w:pPr>
      <w:r>
        <w:separator/>
      </w:r>
    </w:p>
  </w:endnote>
  <w:endnote w:type="continuationSeparator" w:id="0">
    <w:p w:rsidR="00BE41D2" w:rsidRDefault="00BE41D2" w:rsidP="003C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5" w:rsidRDefault="00BE41D2">
    <w:pPr>
      <w:pStyle w:val="Piedepgina"/>
    </w:pPr>
    <w:r>
      <w:rPr>
        <w:rFonts w:ascii="Cambria" w:hAnsi="Cambria"/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CFC22" wp14:editId="0C314E64">
              <wp:simplePos x="0" y="0"/>
              <wp:positionH relativeFrom="page">
                <wp:posOffset>6344285</wp:posOffset>
              </wp:positionH>
              <wp:positionV relativeFrom="page">
                <wp:posOffset>9450705</wp:posOffset>
              </wp:positionV>
              <wp:extent cx="512445" cy="441325"/>
              <wp:effectExtent l="635" t="1905" r="1270" b="4445"/>
              <wp:wrapNone/>
              <wp:docPr id="1" name="Proceso alternativ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C75" w:rsidRPr="00826A66" w:rsidRDefault="00BE41D2" w:rsidP="00826A66">
                          <w:pPr>
                            <w:pStyle w:val="Piedepgin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C274B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Proceso alternativo 1" o:spid="_x0000_s1026" type="#_x0000_t176" style="position:absolute;margin-left:499.55pt;margin-top:744.1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pIywIAAN0FAAAOAAAAZHJzL2Uyb0RvYy54bWysVG1v0zAQ/o7Ef7D8PcvL3JdES6euaRDS&#10;gEmDH+AmTmPh2MH2mg7Ef+fsdF27CQkBrRT5fPbd89w9vqvrfSfQjmnDlcxxfBFhxGSlai63Of7y&#10;uQzmGBlLZU2FkizHj8zg68XbN1dDn7FEtUrUTCMIIk029Dlure2zMDRVyzpqLlTPJDgbpTtqwdTb&#10;sNZ0gOidCJMomoaD0nWvVcWMgd1idOKFj980rLKfmsYwi0SOAZv1X+2/G/cNF1c022rat7w6wKB/&#10;gaKjXELSY6iCWooeNH8VquOVVkY19qJSXaiahlfMcwA2cfSCzX1Le+a5QHFMfyyT+X9hq4+7O414&#10;Db3DSNIOWnTnq6kQFZZpSS3fKRS7Qg29yeD8fX+nHVXT36rqq0FSrVoqt2yptRpaRmuA58+HZxec&#10;YeAq2gwfVA156INVvmb7RndIK+hNEk8j9/PbUBy09516PHaK7S2qYHMSJ4RMMKrARUh8mUwcwJBm&#10;LpYD12tj3zHVIbfIcSPUACi1XR5IsZGl8Zno7tbY8f7TPRdDqpIL4RUi5NkGJBp3AA9cdT6HzDf8&#10;Rxql6/l6TgKSTNcBiYoiWJYrEkzLeDYpLovVqoh/urwxyVpe10y6NE/ii8mfNffwDEbZHOVnlOC1&#10;C+cgGb3drIRGOwriJ+U8vikOVTo5Fp7D8EUELi8oQbmjmyQNyul8FpCSTIJ0Fs2DKE5v0mlEUlKU&#10;55RuuWT/TgkNOU4n0FxP57fcZpfu/5obzToOGkaCdzmej8ry7XQqXcvary3lYlyflMLBfy4FtPup&#10;0V7TTsbjc7D7zR6iOG1vVP0I6vY6hkkDMxF01yr9HaMB5kuOzbcHqhlG4r2EF5LGhLiB5A0ymSVg&#10;6FPP5tRDZQWhcmwxGpcrOw6xh17zbQuZYl8jqZbwqhru1fyMCqg4A2aIJ3WYd25Indr+1PNUXvwC&#10;AAD//wMAUEsDBBQABgAIAAAAIQCZ3kb74gAAAA4BAAAPAAAAZHJzL2Rvd25yZXYueG1sTI9LT8Mw&#10;EITvSPwHa5G4IGqXtjQJcSqElBtUamnvTrx5CD+i2G0Dv57tCW47mk+zM/lmsoadcQy9dxLmMwEM&#10;Xe1171oJh8/yMQEWonJaGe9QwjcG2BS3N7nKtL+4HZ73sWUU4kKmJHQxDhnnoe7QqjDzAzryGj9a&#10;FUmOLdejulC4NfxJiGduVe/oQ6cGfOuw/tqfrITmA8NDbXbvi7L6WYqpNMdmW0p5fze9vgCLOMU/&#10;GK71qToU1KnyJ6cDMxLSNJ0TSsYySRbArohYpzSnomu1WifAi5z/n1H8AgAA//8DAFBLAQItABQA&#10;BgAIAAAAIQC2gziS/gAAAOEBAAATAAAAAAAAAAAAAAAAAAAAAABbQ29udGVudF9UeXBlc10ueG1s&#10;UEsBAi0AFAAGAAgAAAAhADj9If/WAAAAlAEAAAsAAAAAAAAAAAAAAAAALwEAAF9yZWxzLy5yZWxz&#10;UEsBAi0AFAAGAAgAAAAhAE6sSkjLAgAA3QUAAA4AAAAAAAAAAAAAAAAALgIAAGRycy9lMm9Eb2Mu&#10;eG1sUEsBAi0AFAAGAAgAAAAhAJneRvviAAAADgEAAA8AAAAAAAAAAAAAAAAAJQUAAGRycy9kb3du&#10;cmV2LnhtbFBLBQYAAAAABAAEAPMAAAA0BgAAAAA=&#10;" filled="f" fillcolor="#4f81bd" stroked="f" strokecolor="#737373">
              <v:textbox>
                <w:txbxContent>
                  <w:p w:rsidR="009D1C75" w:rsidRPr="00826A66" w:rsidRDefault="00BE41D2" w:rsidP="00826A66">
                    <w:pPr>
                      <w:pStyle w:val="Piedepgin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C274B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D2" w:rsidRDefault="00BE41D2" w:rsidP="003C274B">
      <w:pPr>
        <w:spacing w:after="0" w:line="240" w:lineRule="auto"/>
      </w:pPr>
      <w:r>
        <w:separator/>
      </w:r>
    </w:p>
  </w:footnote>
  <w:footnote w:type="continuationSeparator" w:id="0">
    <w:p w:rsidR="00BE41D2" w:rsidRDefault="00BE41D2" w:rsidP="003C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3C274B" w:rsidRPr="003C274B" w:rsidTr="00931896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274B" w:rsidRPr="00D14DE9" w:rsidRDefault="003C274B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:rsidR="003C274B" w:rsidRPr="00D14DE9" w:rsidRDefault="003C274B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3C274B" w:rsidRPr="00A85B40" w:rsidRDefault="003C274B" w:rsidP="00931896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3C274B" w:rsidRPr="003C274B" w:rsidRDefault="003C274B" w:rsidP="003C274B">
    <w:pPr>
      <w:pStyle w:val="Encabezado"/>
      <w:spacing w:after="0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19C"/>
    <w:multiLevelType w:val="hybridMultilevel"/>
    <w:tmpl w:val="C768804A"/>
    <w:lvl w:ilvl="0" w:tplc="E3E09006">
      <w:start w:val="1"/>
      <w:numFmt w:val="lowerLetter"/>
      <w:lvlText w:val="%1)"/>
      <w:lvlJc w:val="left"/>
      <w:pPr>
        <w:ind w:left="406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025C41DC"/>
    <w:multiLevelType w:val="hybridMultilevel"/>
    <w:tmpl w:val="EA78A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90A52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C0D"/>
    <w:multiLevelType w:val="multilevel"/>
    <w:tmpl w:val="16D412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143B485D"/>
    <w:multiLevelType w:val="multilevel"/>
    <w:tmpl w:val="D722D724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1871617A"/>
    <w:multiLevelType w:val="hybridMultilevel"/>
    <w:tmpl w:val="34389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084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F59531B"/>
    <w:multiLevelType w:val="multilevel"/>
    <w:tmpl w:val="C768804A"/>
    <w:lvl w:ilvl="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8776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723316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FE649AC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17173"/>
    <w:multiLevelType w:val="multilevel"/>
    <w:tmpl w:val="16D412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3CD90570"/>
    <w:multiLevelType w:val="multilevel"/>
    <w:tmpl w:val="9BB4D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CE60F3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E811F93"/>
    <w:multiLevelType w:val="multilevel"/>
    <w:tmpl w:val="125210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938CA"/>
    <w:multiLevelType w:val="hybridMultilevel"/>
    <w:tmpl w:val="C490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0DAB"/>
    <w:multiLevelType w:val="multilevel"/>
    <w:tmpl w:val="767CE5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34306"/>
    <w:multiLevelType w:val="hybridMultilevel"/>
    <w:tmpl w:val="EFDA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366E1"/>
    <w:multiLevelType w:val="multilevel"/>
    <w:tmpl w:val="EA78A0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125E80"/>
    <w:multiLevelType w:val="hybridMultilevel"/>
    <w:tmpl w:val="767CE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C5F9C"/>
    <w:multiLevelType w:val="hybridMultilevel"/>
    <w:tmpl w:val="5CAA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9"/>
  </w:num>
  <w:num w:numId="11">
    <w:abstractNumId w:val="15"/>
  </w:num>
  <w:num w:numId="12">
    <w:abstractNumId w:val="0"/>
  </w:num>
  <w:num w:numId="13">
    <w:abstractNumId w:val="6"/>
  </w:num>
  <w:num w:numId="14">
    <w:abstractNumId w:val="1"/>
  </w:num>
  <w:num w:numId="15">
    <w:abstractNumId w:val="13"/>
  </w:num>
  <w:num w:numId="16">
    <w:abstractNumId w:val="17"/>
  </w:num>
  <w:num w:numId="17">
    <w:abstractNumId w:val="4"/>
  </w:num>
  <w:num w:numId="18">
    <w:abstractNumId w:val="16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4B"/>
    <w:rsid w:val="00000D8E"/>
    <w:rsid w:val="00004F49"/>
    <w:rsid w:val="00006F47"/>
    <w:rsid w:val="000119B2"/>
    <w:rsid w:val="0001299A"/>
    <w:rsid w:val="00020BEE"/>
    <w:rsid w:val="000253BF"/>
    <w:rsid w:val="00026F0F"/>
    <w:rsid w:val="00027E44"/>
    <w:rsid w:val="00030515"/>
    <w:rsid w:val="00030625"/>
    <w:rsid w:val="00031B00"/>
    <w:rsid w:val="00031C12"/>
    <w:rsid w:val="00034FAD"/>
    <w:rsid w:val="00037C61"/>
    <w:rsid w:val="00043225"/>
    <w:rsid w:val="00043ADA"/>
    <w:rsid w:val="00045D58"/>
    <w:rsid w:val="00055C7F"/>
    <w:rsid w:val="00056859"/>
    <w:rsid w:val="00057DDA"/>
    <w:rsid w:val="000631A5"/>
    <w:rsid w:val="00064E47"/>
    <w:rsid w:val="00064E76"/>
    <w:rsid w:val="00064ECA"/>
    <w:rsid w:val="00065178"/>
    <w:rsid w:val="000656DE"/>
    <w:rsid w:val="00067A24"/>
    <w:rsid w:val="00072AB3"/>
    <w:rsid w:val="000743A7"/>
    <w:rsid w:val="0007567E"/>
    <w:rsid w:val="000776EB"/>
    <w:rsid w:val="00077FE8"/>
    <w:rsid w:val="00080C0F"/>
    <w:rsid w:val="00080EA6"/>
    <w:rsid w:val="00083CE3"/>
    <w:rsid w:val="000846EB"/>
    <w:rsid w:val="00087DA2"/>
    <w:rsid w:val="00087E01"/>
    <w:rsid w:val="000925CA"/>
    <w:rsid w:val="00093687"/>
    <w:rsid w:val="00094CAC"/>
    <w:rsid w:val="00095AD1"/>
    <w:rsid w:val="000972F7"/>
    <w:rsid w:val="000A1019"/>
    <w:rsid w:val="000A1BDC"/>
    <w:rsid w:val="000A30F6"/>
    <w:rsid w:val="000B2ACA"/>
    <w:rsid w:val="000B445A"/>
    <w:rsid w:val="000B44B6"/>
    <w:rsid w:val="000B574F"/>
    <w:rsid w:val="000C54E0"/>
    <w:rsid w:val="000C7ED5"/>
    <w:rsid w:val="000D1123"/>
    <w:rsid w:val="000D23B1"/>
    <w:rsid w:val="000D3AB2"/>
    <w:rsid w:val="000D3DC7"/>
    <w:rsid w:val="000D49B3"/>
    <w:rsid w:val="000D6F05"/>
    <w:rsid w:val="000D7003"/>
    <w:rsid w:val="000E05BB"/>
    <w:rsid w:val="000E1175"/>
    <w:rsid w:val="000E1D37"/>
    <w:rsid w:val="000E3441"/>
    <w:rsid w:val="000E4518"/>
    <w:rsid w:val="000E63E5"/>
    <w:rsid w:val="000F049E"/>
    <w:rsid w:val="000F5CA5"/>
    <w:rsid w:val="0010061A"/>
    <w:rsid w:val="001034C8"/>
    <w:rsid w:val="0010530C"/>
    <w:rsid w:val="00107E18"/>
    <w:rsid w:val="00107F11"/>
    <w:rsid w:val="00111177"/>
    <w:rsid w:val="001139DB"/>
    <w:rsid w:val="0011575A"/>
    <w:rsid w:val="001169F9"/>
    <w:rsid w:val="00116DB3"/>
    <w:rsid w:val="00122680"/>
    <w:rsid w:val="00123813"/>
    <w:rsid w:val="00123E13"/>
    <w:rsid w:val="00126A13"/>
    <w:rsid w:val="00130171"/>
    <w:rsid w:val="00133CEF"/>
    <w:rsid w:val="00135576"/>
    <w:rsid w:val="00135D39"/>
    <w:rsid w:val="00136033"/>
    <w:rsid w:val="0014025A"/>
    <w:rsid w:val="001406C4"/>
    <w:rsid w:val="00144254"/>
    <w:rsid w:val="001470B6"/>
    <w:rsid w:val="00154A73"/>
    <w:rsid w:val="00154B46"/>
    <w:rsid w:val="00163F03"/>
    <w:rsid w:val="00166FC8"/>
    <w:rsid w:val="00167E25"/>
    <w:rsid w:val="001703CF"/>
    <w:rsid w:val="00170ABB"/>
    <w:rsid w:val="00175AC0"/>
    <w:rsid w:val="00175DF8"/>
    <w:rsid w:val="00175F56"/>
    <w:rsid w:val="00177F21"/>
    <w:rsid w:val="001820C1"/>
    <w:rsid w:val="001835B9"/>
    <w:rsid w:val="001839BF"/>
    <w:rsid w:val="00192447"/>
    <w:rsid w:val="00195C83"/>
    <w:rsid w:val="001A16AB"/>
    <w:rsid w:val="001A1D0F"/>
    <w:rsid w:val="001A2421"/>
    <w:rsid w:val="001A5234"/>
    <w:rsid w:val="001A5FB3"/>
    <w:rsid w:val="001B1B5F"/>
    <w:rsid w:val="001B361A"/>
    <w:rsid w:val="001C18E7"/>
    <w:rsid w:val="001C2DD2"/>
    <w:rsid w:val="001C505D"/>
    <w:rsid w:val="001C5E71"/>
    <w:rsid w:val="001C6284"/>
    <w:rsid w:val="001D0BAB"/>
    <w:rsid w:val="001D0CF3"/>
    <w:rsid w:val="001D4660"/>
    <w:rsid w:val="001D5A7E"/>
    <w:rsid w:val="001D65B7"/>
    <w:rsid w:val="001E05E0"/>
    <w:rsid w:val="001E121E"/>
    <w:rsid w:val="001E1BD5"/>
    <w:rsid w:val="001E53C2"/>
    <w:rsid w:val="001E6A9A"/>
    <w:rsid w:val="001F4013"/>
    <w:rsid w:val="001F415B"/>
    <w:rsid w:val="001F4BE2"/>
    <w:rsid w:val="001F6C30"/>
    <w:rsid w:val="001F7C69"/>
    <w:rsid w:val="0020022B"/>
    <w:rsid w:val="00202A65"/>
    <w:rsid w:val="00203B4A"/>
    <w:rsid w:val="002054B2"/>
    <w:rsid w:val="00205888"/>
    <w:rsid w:val="00205F20"/>
    <w:rsid w:val="002062AA"/>
    <w:rsid w:val="0020773D"/>
    <w:rsid w:val="0021025F"/>
    <w:rsid w:val="0021352D"/>
    <w:rsid w:val="00217CE3"/>
    <w:rsid w:val="0023679B"/>
    <w:rsid w:val="00251496"/>
    <w:rsid w:val="002616C4"/>
    <w:rsid w:val="00273040"/>
    <w:rsid w:val="002776F6"/>
    <w:rsid w:val="00277D22"/>
    <w:rsid w:val="00284843"/>
    <w:rsid w:val="0029188B"/>
    <w:rsid w:val="0029442F"/>
    <w:rsid w:val="0029719F"/>
    <w:rsid w:val="002A010D"/>
    <w:rsid w:val="002A018B"/>
    <w:rsid w:val="002A26C6"/>
    <w:rsid w:val="002A3875"/>
    <w:rsid w:val="002A408E"/>
    <w:rsid w:val="002B1B61"/>
    <w:rsid w:val="002B1FE6"/>
    <w:rsid w:val="002B3371"/>
    <w:rsid w:val="002B3882"/>
    <w:rsid w:val="002B4AB7"/>
    <w:rsid w:val="002B643F"/>
    <w:rsid w:val="002C1B81"/>
    <w:rsid w:val="002C62D8"/>
    <w:rsid w:val="002D4D75"/>
    <w:rsid w:val="002D68D7"/>
    <w:rsid w:val="002D6946"/>
    <w:rsid w:val="002E0C86"/>
    <w:rsid w:val="002E2420"/>
    <w:rsid w:val="002E37C8"/>
    <w:rsid w:val="002E4A71"/>
    <w:rsid w:val="002E5CA2"/>
    <w:rsid w:val="002F0D78"/>
    <w:rsid w:val="002F4586"/>
    <w:rsid w:val="002F49D3"/>
    <w:rsid w:val="002F5747"/>
    <w:rsid w:val="002F58A9"/>
    <w:rsid w:val="002F7695"/>
    <w:rsid w:val="003004B6"/>
    <w:rsid w:val="00303432"/>
    <w:rsid w:val="003064D8"/>
    <w:rsid w:val="00311A0F"/>
    <w:rsid w:val="00312F6A"/>
    <w:rsid w:val="00316E18"/>
    <w:rsid w:val="00320544"/>
    <w:rsid w:val="00320726"/>
    <w:rsid w:val="00320ECC"/>
    <w:rsid w:val="00320F93"/>
    <w:rsid w:val="00322450"/>
    <w:rsid w:val="003225B1"/>
    <w:rsid w:val="00322AA4"/>
    <w:rsid w:val="00324F42"/>
    <w:rsid w:val="00325014"/>
    <w:rsid w:val="003252C7"/>
    <w:rsid w:val="0032562B"/>
    <w:rsid w:val="00325891"/>
    <w:rsid w:val="00326530"/>
    <w:rsid w:val="00327C02"/>
    <w:rsid w:val="00327F29"/>
    <w:rsid w:val="00331AD7"/>
    <w:rsid w:val="003351AD"/>
    <w:rsid w:val="003351DE"/>
    <w:rsid w:val="00337BCB"/>
    <w:rsid w:val="003403C8"/>
    <w:rsid w:val="0034181D"/>
    <w:rsid w:val="00342316"/>
    <w:rsid w:val="00342320"/>
    <w:rsid w:val="00342BA2"/>
    <w:rsid w:val="00343007"/>
    <w:rsid w:val="00344CA9"/>
    <w:rsid w:val="00350B22"/>
    <w:rsid w:val="003511C4"/>
    <w:rsid w:val="003515E0"/>
    <w:rsid w:val="00351C14"/>
    <w:rsid w:val="00354E84"/>
    <w:rsid w:val="003605DA"/>
    <w:rsid w:val="00360A06"/>
    <w:rsid w:val="00363CD6"/>
    <w:rsid w:val="00364451"/>
    <w:rsid w:val="00365A92"/>
    <w:rsid w:val="00366812"/>
    <w:rsid w:val="00367D6E"/>
    <w:rsid w:val="00371C42"/>
    <w:rsid w:val="00371F88"/>
    <w:rsid w:val="003753ED"/>
    <w:rsid w:val="00375C74"/>
    <w:rsid w:val="0037726B"/>
    <w:rsid w:val="00377579"/>
    <w:rsid w:val="00377C81"/>
    <w:rsid w:val="00380079"/>
    <w:rsid w:val="003811AF"/>
    <w:rsid w:val="00381850"/>
    <w:rsid w:val="00382136"/>
    <w:rsid w:val="00383969"/>
    <w:rsid w:val="0038584E"/>
    <w:rsid w:val="003911CC"/>
    <w:rsid w:val="00393BE8"/>
    <w:rsid w:val="00396D5E"/>
    <w:rsid w:val="003A0341"/>
    <w:rsid w:val="003A647A"/>
    <w:rsid w:val="003B3CB2"/>
    <w:rsid w:val="003C274B"/>
    <w:rsid w:val="003C5F5F"/>
    <w:rsid w:val="003C755F"/>
    <w:rsid w:val="003C7893"/>
    <w:rsid w:val="003D18F1"/>
    <w:rsid w:val="003D4598"/>
    <w:rsid w:val="003D489E"/>
    <w:rsid w:val="003D5D71"/>
    <w:rsid w:val="003E0295"/>
    <w:rsid w:val="003E7073"/>
    <w:rsid w:val="003F2E9F"/>
    <w:rsid w:val="003F570E"/>
    <w:rsid w:val="003F67E5"/>
    <w:rsid w:val="003F7AB3"/>
    <w:rsid w:val="003F7F7B"/>
    <w:rsid w:val="00400344"/>
    <w:rsid w:val="00402993"/>
    <w:rsid w:val="00402CB2"/>
    <w:rsid w:val="004058BC"/>
    <w:rsid w:val="0041035D"/>
    <w:rsid w:val="004133EC"/>
    <w:rsid w:val="004134F4"/>
    <w:rsid w:val="00413C06"/>
    <w:rsid w:val="00415444"/>
    <w:rsid w:val="004227EC"/>
    <w:rsid w:val="00423ED5"/>
    <w:rsid w:val="0042420C"/>
    <w:rsid w:val="00426842"/>
    <w:rsid w:val="00427720"/>
    <w:rsid w:val="00427EC9"/>
    <w:rsid w:val="00430E21"/>
    <w:rsid w:val="004348AF"/>
    <w:rsid w:val="00443CDD"/>
    <w:rsid w:val="00444075"/>
    <w:rsid w:val="00444CAD"/>
    <w:rsid w:val="004505F7"/>
    <w:rsid w:val="004512EC"/>
    <w:rsid w:val="00452156"/>
    <w:rsid w:val="00452247"/>
    <w:rsid w:val="0045371E"/>
    <w:rsid w:val="00454989"/>
    <w:rsid w:val="00455114"/>
    <w:rsid w:val="00455704"/>
    <w:rsid w:val="00455895"/>
    <w:rsid w:val="004606D0"/>
    <w:rsid w:val="00460895"/>
    <w:rsid w:val="00460D41"/>
    <w:rsid w:val="004614E6"/>
    <w:rsid w:val="00462286"/>
    <w:rsid w:val="004639E1"/>
    <w:rsid w:val="00466415"/>
    <w:rsid w:val="0047135E"/>
    <w:rsid w:val="004724B6"/>
    <w:rsid w:val="004748DF"/>
    <w:rsid w:val="00475C9E"/>
    <w:rsid w:val="004800A8"/>
    <w:rsid w:val="004802AF"/>
    <w:rsid w:val="004848E4"/>
    <w:rsid w:val="00484F0C"/>
    <w:rsid w:val="00486984"/>
    <w:rsid w:val="00490705"/>
    <w:rsid w:val="00490887"/>
    <w:rsid w:val="0049113B"/>
    <w:rsid w:val="00491150"/>
    <w:rsid w:val="00491328"/>
    <w:rsid w:val="00493CFA"/>
    <w:rsid w:val="00494944"/>
    <w:rsid w:val="004954DC"/>
    <w:rsid w:val="004956CE"/>
    <w:rsid w:val="004960B8"/>
    <w:rsid w:val="004A0245"/>
    <w:rsid w:val="004A0FFD"/>
    <w:rsid w:val="004A381C"/>
    <w:rsid w:val="004A54AF"/>
    <w:rsid w:val="004A6EA7"/>
    <w:rsid w:val="004B403F"/>
    <w:rsid w:val="004B6068"/>
    <w:rsid w:val="004B6856"/>
    <w:rsid w:val="004C07C2"/>
    <w:rsid w:val="004C0C16"/>
    <w:rsid w:val="004C17A8"/>
    <w:rsid w:val="004C50E8"/>
    <w:rsid w:val="004D195A"/>
    <w:rsid w:val="004D3E07"/>
    <w:rsid w:val="004D4026"/>
    <w:rsid w:val="004D6020"/>
    <w:rsid w:val="004D63AD"/>
    <w:rsid w:val="004E484C"/>
    <w:rsid w:val="004F05D6"/>
    <w:rsid w:val="004F09B4"/>
    <w:rsid w:val="004F2648"/>
    <w:rsid w:val="004F3444"/>
    <w:rsid w:val="0050054C"/>
    <w:rsid w:val="005017FD"/>
    <w:rsid w:val="00502813"/>
    <w:rsid w:val="00507B9D"/>
    <w:rsid w:val="00510234"/>
    <w:rsid w:val="005115EA"/>
    <w:rsid w:val="0051238F"/>
    <w:rsid w:val="005144F4"/>
    <w:rsid w:val="00514EC7"/>
    <w:rsid w:val="00516C32"/>
    <w:rsid w:val="0052116B"/>
    <w:rsid w:val="00522B3E"/>
    <w:rsid w:val="00524CA5"/>
    <w:rsid w:val="005321FD"/>
    <w:rsid w:val="00540030"/>
    <w:rsid w:val="00540D99"/>
    <w:rsid w:val="00542727"/>
    <w:rsid w:val="005454C0"/>
    <w:rsid w:val="00546833"/>
    <w:rsid w:val="00553121"/>
    <w:rsid w:val="005531D5"/>
    <w:rsid w:val="00564657"/>
    <w:rsid w:val="00571179"/>
    <w:rsid w:val="0057145A"/>
    <w:rsid w:val="00574814"/>
    <w:rsid w:val="0057645C"/>
    <w:rsid w:val="00576733"/>
    <w:rsid w:val="00576967"/>
    <w:rsid w:val="005812BD"/>
    <w:rsid w:val="00583A55"/>
    <w:rsid w:val="00584C8D"/>
    <w:rsid w:val="00586FFB"/>
    <w:rsid w:val="00591888"/>
    <w:rsid w:val="00592350"/>
    <w:rsid w:val="00594CAE"/>
    <w:rsid w:val="00597D3E"/>
    <w:rsid w:val="005A08FC"/>
    <w:rsid w:val="005A4978"/>
    <w:rsid w:val="005A6ED2"/>
    <w:rsid w:val="005B1EC3"/>
    <w:rsid w:val="005B296F"/>
    <w:rsid w:val="005B65CF"/>
    <w:rsid w:val="005C0C74"/>
    <w:rsid w:val="005C10A9"/>
    <w:rsid w:val="005C31D9"/>
    <w:rsid w:val="005D15A5"/>
    <w:rsid w:val="005D1BA1"/>
    <w:rsid w:val="005D3119"/>
    <w:rsid w:val="005D4A86"/>
    <w:rsid w:val="005D5069"/>
    <w:rsid w:val="005D5C1C"/>
    <w:rsid w:val="005D66DD"/>
    <w:rsid w:val="005E0A01"/>
    <w:rsid w:val="005E1162"/>
    <w:rsid w:val="005E39B2"/>
    <w:rsid w:val="005E4032"/>
    <w:rsid w:val="005E5D25"/>
    <w:rsid w:val="005E7150"/>
    <w:rsid w:val="005E7C0E"/>
    <w:rsid w:val="005F140C"/>
    <w:rsid w:val="005F3C96"/>
    <w:rsid w:val="005F5B65"/>
    <w:rsid w:val="0060576D"/>
    <w:rsid w:val="00605798"/>
    <w:rsid w:val="00606BF3"/>
    <w:rsid w:val="0061051C"/>
    <w:rsid w:val="00611E51"/>
    <w:rsid w:val="00617080"/>
    <w:rsid w:val="00622638"/>
    <w:rsid w:val="00623A24"/>
    <w:rsid w:val="00624982"/>
    <w:rsid w:val="00624D5C"/>
    <w:rsid w:val="006266F3"/>
    <w:rsid w:val="00627F7C"/>
    <w:rsid w:val="00640078"/>
    <w:rsid w:val="006453B6"/>
    <w:rsid w:val="006455E1"/>
    <w:rsid w:val="00646223"/>
    <w:rsid w:val="00646C34"/>
    <w:rsid w:val="00647924"/>
    <w:rsid w:val="00651456"/>
    <w:rsid w:val="00653D1A"/>
    <w:rsid w:val="00654FDE"/>
    <w:rsid w:val="00657221"/>
    <w:rsid w:val="006608DA"/>
    <w:rsid w:val="0066354B"/>
    <w:rsid w:val="00663BBA"/>
    <w:rsid w:val="0066418B"/>
    <w:rsid w:val="00664687"/>
    <w:rsid w:val="00664D40"/>
    <w:rsid w:val="00665041"/>
    <w:rsid w:val="00665055"/>
    <w:rsid w:val="0066547B"/>
    <w:rsid w:val="0066766F"/>
    <w:rsid w:val="00670270"/>
    <w:rsid w:val="00670A4F"/>
    <w:rsid w:val="00670A91"/>
    <w:rsid w:val="00671CEB"/>
    <w:rsid w:val="00677C01"/>
    <w:rsid w:val="006806CF"/>
    <w:rsid w:val="006814D1"/>
    <w:rsid w:val="006844CD"/>
    <w:rsid w:val="00684F3E"/>
    <w:rsid w:val="00684F9D"/>
    <w:rsid w:val="00685A53"/>
    <w:rsid w:val="00685F75"/>
    <w:rsid w:val="00686D36"/>
    <w:rsid w:val="00687CB0"/>
    <w:rsid w:val="0069035C"/>
    <w:rsid w:val="0069151C"/>
    <w:rsid w:val="00692409"/>
    <w:rsid w:val="006A059E"/>
    <w:rsid w:val="006A1E95"/>
    <w:rsid w:val="006A2593"/>
    <w:rsid w:val="006A28DF"/>
    <w:rsid w:val="006A4DBD"/>
    <w:rsid w:val="006A7E80"/>
    <w:rsid w:val="006B0257"/>
    <w:rsid w:val="006B298D"/>
    <w:rsid w:val="006C098B"/>
    <w:rsid w:val="006C1B18"/>
    <w:rsid w:val="006C46ED"/>
    <w:rsid w:val="006C6396"/>
    <w:rsid w:val="006D0DF5"/>
    <w:rsid w:val="006D2E0C"/>
    <w:rsid w:val="006D3513"/>
    <w:rsid w:val="006D5823"/>
    <w:rsid w:val="006D654F"/>
    <w:rsid w:val="006E439F"/>
    <w:rsid w:val="006E57A7"/>
    <w:rsid w:val="006E6988"/>
    <w:rsid w:val="006F35D6"/>
    <w:rsid w:val="006F6C5C"/>
    <w:rsid w:val="007029CE"/>
    <w:rsid w:val="00704661"/>
    <w:rsid w:val="00704716"/>
    <w:rsid w:val="00705311"/>
    <w:rsid w:val="00705B93"/>
    <w:rsid w:val="007066AC"/>
    <w:rsid w:val="00707991"/>
    <w:rsid w:val="007120AA"/>
    <w:rsid w:val="00713960"/>
    <w:rsid w:val="007140CD"/>
    <w:rsid w:val="007169B5"/>
    <w:rsid w:val="007206B8"/>
    <w:rsid w:val="00720F7F"/>
    <w:rsid w:val="0072106A"/>
    <w:rsid w:val="007228AF"/>
    <w:rsid w:val="00722E86"/>
    <w:rsid w:val="00733938"/>
    <w:rsid w:val="00733A22"/>
    <w:rsid w:val="00733DB0"/>
    <w:rsid w:val="00734FCD"/>
    <w:rsid w:val="00740CDE"/>
    <w:rsid w:val="00741C0B"/>
    <w:rsid w:val="00741E94"/>
    <w:rsid w:val="0075057F"/>
    <w:rsid w:val="00752A59"/>
    <w:rsid w:val="00755CA0"/>
    <w:rsid w:val="00755E90"/>
    <w:rsid w:val="007608C8"/>
    <w:rsid w:val="00760FAD"/>
    <w:rsid w:val="007623B1"/>
    <w:rsid w:val="00762DE0"/>
    <w:rsid w:val="0076314B"/>
    <w:rsid w:val="007632BC"/>
    <w:rsid w:val="00763F5C"/>
    <w:rsid w:val="0077426C"/>
    <w:rsid w:val="00774AAA"/>
    <w:rsid w:val="00774B3A"/>
    <w:rsid w:val="00776E06"/>
    <w:rsid w:val="007815B6"/>
    <w:rsid w:val="00781ABE"/>
    <w:rsid w:val="00786BFE"/>
    <w:rsid w:val="00790027"/>
    <w:rsid w:val="00791CFF"/>
    <w:rsid w:val="00792AA6"/>
    <w:rsid w:val="00792D00"/>
    <w:rsid w:val="00793BC6"/>
    <w:rsid w:val="007A1503"/>
    <w:rsid w:val="007A413E"/>
    <w:rsid w:val="007A4AA5"/>
    <w:rsid w:val="007A7156"/>
    <w:rsid w:val="007A7CFB"/>
    <w:rsid w:val="007B2B77"/>
    <w:rsid w:val="007B452A"/>
    <w:rsid w:val="007C0BE5"/>
    <w:rsid w:val="007C3C50"/>
    <w:rsid w:val="007C66FE"/>
    <w:rsid w:val="007D0DC5"/>
    <w:rsid w:val="007D288A"/>
    <w:rsid w:val="007D3611"/>
    <w:rsid w:val="007D75C4"/>
    <w:rsid w:val="007D79D0"/>
    <w:rsid w:val="007F40D7"/>
    <w:rsid w:val="0080092A"/>
    <w:rsid w:val="00800A91"/>
    <w:rsid w:val="00801464"/>
    <w:rsid w:val="008029F1"/>
    <w:rsid w:val="00810A8B"/>
    <w:rsid w:val="008117BA"/>
    <w:rsid w:val="0081235E"/>
    <w:rsid w:val="008147A1"/>
    <w:rsid w:val="00816306"/>
    <w:rsid w:val="00824B29"/>
    <w:rsid w:val="008345EE"/>
    <w:rsid w:val="00834CB5"/>
    <w:rsid w:val="008357D3"/>
    <w:rsid w:val="00835902"/>
    <w:rsid w:val="00837B1B"/>
    <w:rsid w:val="008410CF"/>
    <w:rsid w:val="00842C09"/>
    <w:rsid w:val="0084681C"/>
    <w:rsid w:val="00850BC0"/>
    <w:rsid w:val="008516A6"/>
    <w:rsid w:val="00851B2D"/>
    <w:rsid w:val="0085274A"/>
    <w:rsid w:val="00852E30"/>
    <w:rsid w:val="008578EE"/>
    <w:rsid w:val="008603E7"/>
    <w:rsid w:val="0086314B"/>
    <w:rsid w:val="00863487"/>
    <w:rsid w:val="00863DA0"/>
    <w:rsid w:val="00864EA6"/>
    <w:rsid w:val="00865C04"/>
    <w:rsid w:val="008663D1"/>
    <w:rsid w:val="0087156B"/>
    <w:rsid w:val="008724A7"/>
    <w:rsid w:val="00877B85"/>
    <w:rsid w:val="00881426"/>
    <w:rsid w:val="0088290A"/>
    <w:rsid w:val="00882C30"/>
    <w:rsid w:val="00886C11"/>
    <w:rsid w:val="008921F4"/>
    <w:rsid w:val="00896947"/>
    <w:rsid w:val="008A210F"/>
    <w:rsid w:val="008A5FDB"/>
    <w:rsid w:val="008A6583"/>
    <w:rsid w:val="008B3A31"/>
    <w:rsid w:val="008C07B8"/>
    <w:rsid w:val="008D142B"/>
    <w:rsid w:val="008D1595"/>
    <w:rsid w:val="008D2B49"/>
    <w:rsid w:val="008D4585"/>
    <w:rsid w:val="008D494A"/>
    <w:rsid w:val="008E26D3"/>
    <w:rsid w:val="008E32A5"/>
    <w:rsid w:val="008E379C"/>
    <w:rsid w:val="008E6306"/>
    <w:rsid w:val="008F5739"/>
    <w:rsid w:val="008F6529"/>
    <w:rsid w:val="008F6A9B"/>
    <w:rsid w:val="008F7BAA"/>
    <w:rsid w:val="009007F3"/>
    <w:rsid w:val="0090152F"/>
    <w:rsid w:val="00902482"/>
    <w:rsid w:val="00902CD6"/>
    <w:rsid w:val="00902F8C"/>
    <w:rsid w:val="009041E2"/>
    <w:rsid w:val="009048C1"/>
    <w:rsid w:val="00910DCE"/>
    <w:rsid w:val="00911FCF"/>
    <w:rsid w:val="0091357E"/>
    <w:rsid w:val="00914A0E"/>
    <w:rsid w:val="00915746"/>
    <w:rsid w:val="0091744D"/>
    <w:rsid w:val="00917C02"/>
    <w:rsid w:val="009238F3"/>
    <w:rsid w:val="009252DD"/>
    <w:rsid w:val="00927815"/>
    <w:rsid w:val="009303AE"/>
    <w:rsid w:val="00931153"/>
    <w:rsid w:val="00931A85"/>
    <w:rsid w:val="00937FBB"/>
    <w:rsid w:val="009405E6"/>
    <w:rsid w:val="009425C5"/>
    <w:rsid w:val="00947636"/>
    <w:rsid w:val="0095054D"/>
    <w:rsid w:val="0095381F"/>
    <w:rsid w:val="009545AE"/>
    <w:rsid w:val="00954E97"/>
    <w:rsid w:val="00955D9D"/>
    <w:rsid w:val="00956FB9"/>
    <w:rsid w:val="00957D66"/>
    <w:rsid w:val="0096054A"/>
    <w:rsid w:val="00960CF5"/>
    <w:rsid w:val="00965012"/>
    <w:rsid w:val="0097015F"/>
    <w:rsid w:val="009714E5"/>
    <w:rsid w:val="00972E4F"/>
    <w:rsid w:val="0097334E"/>
    <w:rsid w:val="00973E3E"/>
    <w:rsid w:val="00974555"/>
    <w:rsid w:val="00974D30"/>
    <w:rsid w:val="00977364"/>
    <w:rsid w:val="009862A3"/>
    <w:rsid w:val="00986F86"/>
    <w:rsid w:val="0098799A"/>
    <w:rsid w:val="009A770B"/>
    <w:rsid w:val="009B00A5"/>
    <w:rsid w:val="009B032E"/>
    <w:rsid w:val="009B0E18"/>
    <w:rsid w:val="009B1049"/>
    <w:rsid w:val="009B1FAA"/>
    <w:rsid w:val="009B6843"/>
    <w:rsid w:val="009C3000"/>
    <w:rsid w:val="009C3DF2"/>
    <w:rsid w:val="009C50B2"/>
    <w:rsid w:val="009C7864"/>
    <w:rsid w:val="009D38E1"/>
    <w:rsid w:val="009D5CD6"/>
    <w:rsid w:val="009E5673"/>
    <w:rsid w:val="009F1997"/>
    <w:rsid w:val="009F3385"/>
    <w:rsid w:val="009F3F0D"/>
    <w:rsid w:val="009F5094"/>
    <w:rsid w:val="009F5BC4"/>
    <w:rsid w:val="009F6F26"/>
    <w:rsid w:val="00A01DA9"/>
    <w:rsid w:val="00A028E5"/>
    <w:rsid w:val="00A05B49"/>
    <w:rsid w:val="00A0608C"/>
    <w:rsid w:val="00A13C86"/>
    <w:rsid w:val="00A178C9"/>
    <w:rsid w:val="00A20653"/>
    <w:rsid w:val="00A20B92"/>
    <w:rsid w:val="00A211D0"/>
    <w:rsid w:val="00A21254"/>
    <w:rsid w:val="00A221F7"/>
    <w:rsid w:val="00A22D99"/>
    <w:rsid w:val="00A24370"/>
    <w:rsid w:val="00A26988"/>
    <w:rsid w:val="00A3102C"/>
    <w:rsid w:val="00A35B09"/>
    <w:rsid w:val="00A362A5"/>
    <w:rsid w:val="00A40684"/>
    <w:rsid w:val="00A41F45"/>
    <w:rsid w:val="00A42471"/>
    <w:rsid w:val="00A44989"/>
    <w:rsid w:val="00A471D3"/>
    <w:rsid w:val="00A479D9"/>
    <w:rsid w:val="00A503A8"/>
    <w:rsid w:val="00A51313"/>
    <w:rsid w:val="00A52959"/>
    <w:rsid w:val="00A55D07"/>
    <w:rsid w:val="00A60757"/>
    <w:rsid w:val="00A611CF"/>
    <w:rsid w:val="00A63748"/>
    <w:rsid w:val="00A678C7"/>
    <w:rsid w:val="00A702CF"/>
    <w:rsid w:val="00A7656A"/>
    <w:rsid w:val="00A80766"/>
    <w:rsid w:val="00A8189E"/>
    <w:rsid w:val="00A8329C"/>
    <w:rsid w:val="00A83413"/>
    <w:rsid w:val="00A9153E"/>
    <w:rsid w:val="00A9441A"/>
    <w:rsid w:val="00A94B44"/>
    <w:rsid w:val="00A955CB"/>
    <w:rsid w:val="00A95C68"/>
    <w:rsid w:val="00A96823"/>
    <w:rsid w:val="00A97CD1"/>
    <w:rsid w:val="00AA0251"/>
    <w:rsid w:val="00AA2E4D"/>
    <w:rsid w:val="00AA2FCD"/>
    <w:rsid w:val="00AA4D55"/>
    <w:rsid w:val="00AA4EE8"/>
    <w:rsid w:val="00AA5D59"/>
    <w:rsid w:val="00AA7E81"/>
    <w:rsid w:val="00AB0AB8"/>
    <w:rsid w:val="00AB1155"/>
    <w:rsid w:val="00AB1388"/>
    <w:rsid w:val="00AB3E89"/>
    <w:rsid w:val="00AB485A"/>
    <w:rsid w:val="00AB5338"/>
    <w:rsid w:val="00AB5B56"/>
    <w:rsid w:val="00AC05A0"/>
    <w:rsid w:val="00AC1A83"/>
    <w:rsid w:val="00AC229F"/>
    <w:rsid w:val="00AC6374"/>
    <w:rsid w:val="00AC7160"/>
    <w:rsid w:val="00AD06A1"/>
    <w:rsid w:val="00AD10D3"/>
    <w:rsid w:val="00AD131A"/>
    <w:rsid w:val="00AD1B02"/>
    <w:rsid w:val="00AD1C2F"/>
    <w:rsid w:val="00AD2868"/>
    <w:rsid w:val="00AD2FF4"/>
    <w:rsid w:val="00AD5AC6"/>
    <w:rsid w:val="00AD7D37"/>
    <w:rsid w:val="00AE2FA7"/>
    <w:rsid w:val="00AE31C7"/>
    <w:rsid w:val="00AE58C4"/>
    <w:rsid w:val="00AE6415"/>
    <w:rsid w:val="00AF0242"/>
    <w:rsid w:val="00AF349E"/>
    <w:rsid w:val="00AF7086"/>
    <w:rsid w:val="00B0200C"/>
    <w:rsid w:val="00B0476F"/>
    <w:rsid w:val="00B10301"/>
    <w:rsid w:val="00B11C13"/>
    <w:rsid w:val="00B12272"/>
    <w:rsid w:val="00B13A8B"/>
    <w:rsid w:val="00B15919"/>
    <w:rsid w:val="00B164B5"/>
    <w:rsid w:val="00B20530"/>
    <w:rsid w:val="00B21EAE"/>
    <w:rsid w:val="00B22290"/>
    <w:rsid w:val="00B2253F"/>
    <w:rsid w:val="00B22EE7"/>
    <w:rsid w:val="00B25E97"/>
    <w:rsid w:val="00B25FAC"/>
    <w:rsid w:val="00B33E20"/>
    <w:rsid w:val="00B352D0"/>
    <w:rsid w:val="00B40120"/>
    <w:rsid w:val="00B46128"/>
    <w:rsid w:val="00B47487"/>
    <w:rsid w:val="00B476E1"/>
    <w:rsid w:val="00B57030"/>
    <w:rsid w:val="00B619D3"/>
    <w:rsid w:val="00B61C6C"/>
    <w:rsid w:val="00B63E1C"/>
    <w:rsid w:val="00B64BA4"/>
    <w:rsid w:val="00B70C8C"/>
    <w:rsid w:val="00B72B18"/>
    <w:rsid w:val="00B74C51"/>
    <w:rsid w:val="00B8017D"/>
    <w:rsid w:val="00B83D04"/>
    <w:rsid w:val="00B872EA"/>
    <w:rsid w:val="00B87DEB"/>
    <w:rsid w:val="00B90382"/>
    <w:rsid w:val="00B9326E"/>
    <w:rsid w:val="00B94A22"/>
    <w:rsid w:val="00B94E69"/>
    <w:rsid w:val="00BA1688"/>
    <w:rsid w:val="00BA1B07"/>
    <w:rsid w:val="00BA295D"/>
    <w:rsid w:val="00BA2AB6"/>
    <w:rsid w:val="00BA5D85"/>
    <w:rsid w:val="00BA6595"/>
    <w:rsid w:val="00BA6C36"/>
    <w:rsid w:val="00BA768E"/>
    <w:rsid w:val="00BA7E32"/>
    <w:rsid w:val="00BB1745"/>
    <w:rsid w:val="00BB1B95"/>
    <w:rsid w:val="00BB3D74"/>
    <w:rsid w:val="00BB44CA"/>
    <w:rsid w:val="00BB6C61"/>
    <w:rsid w:val="00BC71F8"/>
    <w:rsid w:val="00BC7F00"/>
    <w:rsid w:val="00BD0799"/>
    <w:rsid w:val="00BD1556"/>
    <w:rsid w:val="00BD2253"/>
    <w:rsid w:val="00BD2C49"/>
    <w:rsid w:val="00BD6025"/>
    <w:rsid w:val="00BD6A5D"/>
    <w:rsid w:val="00BD6E56"/>
    <w:rsid w:val="00BE0025"/>
    <w:rsid w:val="00BE1920"/>
    <w:rsid w:val="00BE1EB3"/>
    <w:rsid w:val="00BE41D2"/>
    <w:rsid w:val="00BE49C3"/>
    <w:rsid w:val="00BF166B"/>
    <w:rsid w:val="00BF4827"/>
    <w:rsid w:val="00C00C10"/>
    <w:rsid w:val="00C02D5A"/>
    <w:rsid w:val="00C03320"/>
    <w:rsid w:val="00C0514B"/>
    <w:rsid w:val="00C06159"/>
    <w:rsid w:val="00C0630E"/>
    <w:rsid w:val="00C06627"/>
    <w:rsid w:val="00C07055"/>
    <w:rsid w:val="00C07ECC"/>
    <w:rsid w:val="00C10950"/>
    <w:rsid w:val="00C1102C"/>
    <w:rsid w:val="00C12CEE"/>
    <w:rsid w:val="00C13DF9"/>
    <w:rsid w:val="00C1527F"/>
    <w:rsid w:val="00C20942"/>
    <w:rsid w:val="00C27648"/>
    <w:rsid w:val="00C27F30"/>
    <w:rsid w:val="00C303DD"/>
    <w:rsid w:val="00C30B4B"/>
    <w:rsid w:val="00C3195D"/>
    <w:rsid w:val="00C34B33"/>
    <w:rsid w:val="00C3664D"/>
    <w:rsid w:val="00C42C5A"/>
    <w:rsid w:val="00C44BFB"/>
    <w:rsid w:val="00C45344"/>
    <w:rsid w:val="00C45E44"/>
    <w:rsid w:val="00C50656"/>
    <w:rsid w:val="00C50A7E"/>
    <w:rsid w:val="00C56FB4"/>
    <w:rsid w:val="00C57077"/>
    <w:rsid w:val="00C5711A"/>
    <w:rsid w:val="00C605EE"/>
    <w:rsid w:val="00C67FC5"/>
    <w:rsid w:val="00C7788D"/>
    <w:rsid w:val="00C80667"/>
    <w:rsid w:val="00C838E0"/>
    <w:rsid w:val="00C84667"/>
    <w:rsid w:val="00C8630A"/>
    <w:rsid w:val="00C90614"/>
    <w:rsid w:val="00C9285C"/>
    <w:rsid w:val="00CA0516"/>
    <w:rsid w:val="00CA0536"/>
    <w:rsid w:val="00CA055D"/>
    <w:rsid w:val="00CA17C8"/>
    <w:rsid w:val="00CA7E7B"/>
    <w:rsid w:val="00CB0AE0"/>
    <w:rsid w:val="00CB10C9"/>
    <w:rsid w:val="00CB68E3"/>
    <w:rsid w:val="00CB7373"/>
    <w:rsid w:val="00CB7F8C"/>
    <w:rsid w:val="00CC0E91"/>
    <w:rsid w:val="00CC19A2"/>
    <w:rsid w:val="00CC3D2F"/>
    <w:rsid w:val="00CC4DE0"/>
    <w:rsid w:val="00CC4E81"/>
    <w:rsid w:val="00CD0663"/>
    <w:rsid w:val="00CD64E3"/>
    <w:rsid w:val="00CD7FB7"/>
    <w:rsid w:val="00CE18EA"/>
    <w:rsid w:val="00CE5D37"/>
    <w:rsid w:val="00CE6421"/>
    <w:rsid w:val="00CF0349"/>
    <w:rsid w:val="00CF0B79"/>
    <w:rsid w:val="00CF31E4"/>
    <w:rsid w:val="00CF3907"/>
    <w:rsid w:val="00CF3A7D"/>
    <w:rsid w:val="00CF629E"/>
    <w:rsid w:val="00CF7F57"/>
    <w:rsid w:val="00D06EEA"/>
    <w:rsid w:val="00D072D5"/>
    <w:rsid w:val="00D15242"/>
    <w:rsid w:val="00D204E0"/>
    <w:rsid w:val="00D22816"/>
    <w:rsid w:val="00D22CCC"/>
    <w:rsid w:val="00D249F2"/>
    <w:rsid w:val="00D24DDF"/>
    <w:rsid w:val="00D27052"/>
    <w:rsid w:val="00D31F44"/>
    <w:rsid w:val="00D37274"/>
    <w:rsid w:val="00D42EED"/>
    <w:rsid w:val="00D458DD"/>
    <w:rsid w:val="00D45906"/>
    <w:rsid w:val="00D45ABC"/>
    <w:rsid w:val="00D45C5A"/>
    <w:rsid w:val="00D47445"/>
    <w:rsid w:val="00D50380"/>
    <w:rsid w:val="00D51BF4"/>
    <w:rsid w:val="00D52B33"/>
    <w:rsid w:val="00D5624C"/>
    <w:rsid w:val="00D62B72"/>
    <w:rsid w:val="00D71250"/>
    <w:rsid w:val="00D71EBE"/>
    <w:rsid w:val="00D749E9"/>
    <w:rsid w:val="00D76383"/>
    <w:rsid w:val="00D77771"/>
    <w:rsid w:val="00D803C7"/>
    <w:rsid w:val="00D80898"/>
    <w:rsid w:val="00D80DE7"/>
    <w:rsid w:val="00D84BA6"/>
    <w:rsid w:val="00D90A93"/>
    <w:rsid w:val="00D951FD"/>
    <w:rsid w:val="00D967FB"/>
    <w:rsid w:val="00DA2E58"/>
    <w:rsid w:val="00DA2EC0"/>
    <w:rsid w:val="00DA585D"/>
    <w:rsid w:val="00DA58C9"/>
    <w:rsid w:val="00DB3B01"/>
    <w:rsid w:val="00DC56B3"/>
    <w:rsid w:val="00DD1F56"/>
    <w:rsid w:val="00DD2B82"/>
    <w:rsid w:val="00DD3947"/>
    <w:rsid w:val="00DE0E94"/>
    <w:rsid w:val="00DE4D94"/>
    <w:rsid w:val="00DE56F4"/>
    <w:rsid w:val="00DE677B"/>
    <w:rsid w:val="00DF412A"/>
    <w:rsid w:val="00DF4609"/>
    <w:rsid w:val="00DF5A71"/>
    <w:rsid w:val="00DF5BA9"/>
    <w:rsid w:val="00DF6761"/>
    <w:rsid w:val="00DF73A9"/>
    <w:rsid w:val="00E03EB8"/>
    <w:rsid w:val="00E05328"/>
    <w:rsid w:val="00E076FD"/>
    <w:rsid w:val="00E13A76"/>
    <w:rsid w:val="00E21712"/>
    <w:rsid w:val="00E257AD"/>
    <w:rsid w:val="00E26D46"/>
    <w:rsid w:val="00E2779C"/>
    <w:rsid w:val="00E32B0F"/>
    <w:rsid w:val="00E33F67"/>
    <w:rsid w:val="00E34D00"/>
    <w:rsid w:val="00E37E43"/>
    <w:rsid w:val="00E451D6"/>
    <w:rsid w:val="00E45425"/>
    <w:rsid w:val="00E46FAF"/>
    <w:rsid w:val="00E47FCE"/>
    <w:rsid w:val="00E51ECC"/>
    <w:rsid w:val="00E52A89"/>
    <w:rsid w:val="00E552F1"/>
    <w:rsid w:val="00E55AD2"/>
    <w:rsid w:val="00E57C6F"/>
    <w:rsid w:val="00E626E5"/>
    <w:rsid w:val="00E62A32"/>
    <w:rsid w:val="00E657C0"/>
    <w:rsid w:val="00E671DE"/>
    <w:rsid w:val="00E679AB"/>
    <w:rsid w:val="00E67B09"/>
    <w:rsid w:val="00E717F7"/>
    <w:rsid w:val="00E71B9F"/>
    <w:rsid w:val="00E72108"/>
    <w:rsid w:val="00E75230"/>
    <w:rsid w:val="00E778D1"/>
    <w:rsid w:val="00E8054C"/>
    <w:rsid w:val="00E828DF"/>
    <w:rsid w:val="00E82F3F"/>
    <w:rsid w:val="00E8745C"/>
    <w:rsid w:val="00E94F20"/>
    <w:rsid w:val="00E95027"/>
    <w:rsid w:val="00E95E79"/>
    <w:rsid w:val="00EA10FF"/>
    <w:rsid w:val="00EA51AA"/>
    <w:rsid w:val="00EA6E28"/>
    <w:rsid w:val="00EB2511"/>
    <w:rsid w:val="00EB6053"/>
    <w:rsid w:val="00EB726A"/>
    <w:rsid w:val="00EB7EB5"/>
    <w:rsid w:val="00EC5C1B"/>
    <w:rsid w:val="00EC6592"/>
    <w:rsid w:val="00EC6810"/>
    <w:rsid w:val="00EC7DB9"/>
    <w:rsid w:val="00ED163F"/>
    <w:rsid w:val="00ED1791"/>
    <w:rsid w:val="00ED39F3"/>
    <w:rsid w:val="00ED5D54"/>
    <w:rsid w:val="00ED632B"/>
    <w:rsid w:val="00ED6DEC"/>
    <w:rsid w:val="00EE0011"/>
    <w:rsid w:val="00EE42B4"/>
    <w:rsid w:val="00EE44EB"/>
    <w:rsid w:val="00EE476B"/>
    <w:rsid w:val="00EF12AD"/>
    <w:rsid w:val="00EF1D5C"/>
    <w:rsid w:val="00EF1E44"/>
    <w:rsid w:val="00EF4043"/>
    <w:rsid w:val="00F00336"/>
    <w:rsid w:val="00F013EF"/>
    <w:rsid w:val="00F021D2"/>
    <w:rsid w:val="00F0273E"/>
    <w:rsid w:val="00F02C90"/>
    <w:rsid w:val="00F0365F"/>
    <w:rsid w:val="00F07FE1"/>
    <w:rsid w:val="00F10434"/>
    <w:rsid w:val="00F11843"/>
    <w:rsid w:val="00F13386"/>
    <w:rsid w:val="00F13935"/>
    <w:rsid w:val="00F148D4"/>
    <w:rsid w:val="00F15075"/>
    <w:rsid w:val="00F20004"/>
    <w:rsid w:val="00F23790"/>
    <w:rsid w:val="00F237D6"/>
    <w:rsid w:val="00F24BD0"/>
    <w:rsid w:val="00F2663E"/>
    <w:rsid w:val="00F272B6"/>
    <w:rsid w:val="00F326D5"/>
    <w:rsid w:val="00F33813"/>
    <w:rsid w:val="00F35947"/>
    <w:rsid w:val="00F4019D"/>
    <w:rsid w:val="00F41C3A"/>
    <w:rsid w:val="00F41F2B"/>
    <w:rsid w:val="00F42F17"/>
    <w:rsid w:val="00F436DC"/>
    <w:rsid w:val="00F43932"/>
    <w:rsid w:val="00F446E0"/>
    <w:rsid w:val="00F45BB4"/>
    <w:rsid w:val="00F505C4"/>
    <w:rsid w:val="00F5321D"/>
    <w:rsid w:val="00F6095D"/>
    <w:rsid w:val="00F62190"/>
    <w:rsid w:val="00F629CE"/>
    <w:rsid w:val="00F62AC5"/>
    <w:rsid w:val="00F6386A"/>
    <w:rsid w:val="00F6492E"/>
    <w:rsid w:val="00F65056"/>
    <w:rsid w:val="00F65599"/>
    <w:rsid w:val="00F66817"/>
    <w:rsid w:val="00F7025E"/>
    <w:rsid w:val="00F710BE"/>
    <w:rsid w:val="00F72648"/>
    <w:rsid w:val="00F74437"/>
    <w:rsid w:val="00F74D9B"/>
    <w:rsid w:val="00F755B2"/>
    <w:rsid w:val="00F7582A"/>
    <w:rsid w:val="00F802AC"/>
    <w:rsid w:val="00F92BD4"/>
    <w:rsid w:val="00F9572B"/>
    <w:rsid w:val="00F95FF2"/>
    <w:rsid w:val="00F971EE"/>
    <w:rsid w:val="00FA713D"/>
    <w:rsid w:val="00FB131D"/>
    <w:rsid w:val="00FB1F3E"/>
    <w:rsid w:val="00FB2472"/>
    <w:rsid w:val="00FB49E0"/>
    <w:rsid w:val="00FB4B63"/>
    <w:rsid w:val="00FC07C0"/>
    <w:rsid w:val="00FC122B"/>
    <w:rsid w:val="00FC2856"/>
    <w:rsid w:val="00FC5CA9"/>
    <w:rsid w:val="00FC6570"/>
    <w:rsid w:val="00FC7871"/>
    <w:rsid w:val="00FC7B9E"/>
    <w:rsid w:val="00FD130D"/>
    <w:rsid w:val="00FE5B12"/>
    <w:rsid w:val="00FE65EC"/>
    <w:rsid w:val="00FE71C9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4B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3C274B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274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C274B"/>
    <w:pPr>
      <w:ind w:left="720"/>
    </w:pPr>
  </w:style>
  <w:style w:type="paragraph" w:styleId="Sinespaciado">
    <w:name w:val="No Spacing"/>
    <w:link w:val="SinespaciadoCar"/>
    <w:uiPriority w:val="1"/>
    <w:qFormat/>
    <w:rsid w:val="003C274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3C274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74B"/>
    <w:rPr>
      <w:rFonts w:ascii="Tahoma" w:eastAsia="Calibri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C2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74B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2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74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4B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3C274B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274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C274B"/>
    <w:pPr>
      <w:ind w:left="720"/>
    </w:pPr>
  </w:style>
  <w:style w:type="paragraph" w:styleId="Sinespaciado">
    <w:name w:val="No Spacing"/>
    <w:link w:val="SinespaciadoCar"/>
    <w:uiPriority w:val="1"/>
    <w:qFormat/>
    <w:rsid w:val="003C274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3C274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74B"/>
    <w:rPr>
      <w:rFonts w:ascii="Tahoma" w:eastAsia="Calibri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C2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74B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2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74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1952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Alejandra Sánchez</cp:lastModifiedBy>
  <cp:revision>1</cp:revision>
  <dcterms:created xsi:type="dcterms:W3CDTF">2017-01-13T20:16:00Z</dcterms:created>
  <dcterms:modified xsi:type="dcterms:W3CDTF">2017-01-13T20:23:00Z</dcterms:modified>
</cp:coreProperties>
</file>